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5E0E8F4A" w:rsidR="00D428B4" w:rsidRDefault="009528BE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835C5D" wp14:editId="2BB0738C">
                <wp:simplePos x="0" y="0"/>
                <wp:positionH relativeFrom="column">
                  <wp:posOffset>4922520</wp:posOffset>
                </wp:positionH>
                <wp:positionV relativeFrom="paragraph">
                  <wp:posOffset>-617220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94C45" w14:textId="71ED1FB6" w:rsidR="009528BE" w:rsidRPr="00531310" w:rsidRDefault="003D35A6" w:rsidP="009528BE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</w:t>
                            </w:r>
                            <w:r w:rsidR="00F021E9">
                              <w:rPr>
                                <w:b/>
                                <w:bCs/>
                                <w:color w:val="27348B" w:themeColor="text2"/>
                              </w:rPr>
                              <w:t>5</w:t>
                            </w:r>
                            <w:r w:rsidR="00531310">
                              <w:rPr>
                                <w:b/>
                                <w:bCs/>
                                <w:color w:val="27348B" w:themeColor="text2"/>
                              </w:rPr>
                              <w:t xml:space="preserve">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5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6pt;margin-top:-48.6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t5vGv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0FF94C45" w14:textId="71ED1FB6" w:rsidR="009528BE" w:rsidRPr="00531310" w:rsidRDefault="003D35A6" w:rsidP="009528BE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</w:t>
                      </w:r>
                      <w:r w:rsidR="00F021E9">
                        <w:rPr>
                          <w:b/>
                          <w:bCs/>
                          <w:color w:val="27348B" w:themeColor="text2"/>
                        </w:rPr>
                        <w:t>5</w:t>
                      </w:r>
                      <w:r w:rsidR="00531310">
                        <w:rPr>
                          <w:b/>
                          <w:bCs/>
                          <w:color w:val="27348B" w:themeColor="text2"/>
                        </w:rPr>
                        <w:t xml:space="preserve">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>Bachelor of Arts BP001</w:t>
      </w:r>
    </w:p>
    <w:p w14:paraId="10BE168B" w14:textId="4B587D0E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24E9B9A2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B561D7" w:rsidRPr="00FF0E50">
        <w:rPr>
          <w:b/>
          <w:bCs/>
          <w:color w:val="231F20"/>
        </w:rPr>
        <w:t>Archaeology</w:t>
      </w:r>
      <w:r w:rsidR="004D4165">
        <w:rPr>
          <w:color w:val="231F20"/>
        </w:rPr>
        <w:t xml:space="preserve"> </w:t>
      </w:r>
      <w:r w:rsidR="00FC38E5">
        <w:rPr>
          <w:color w:val="231F20"/>
        </w:rPr>
        <w:t>(</w:t>
      </w:r>
      <w:r w:rsidR="00A8133B">
        <w:rPr>
          <w:color w:val="231F20"/>
        </w:rPr>
        <w:t>2</w:t>
      </w:r>
      <w:r w:rsidR="00FC38E5">
        <w:rPr>
          <w:color w:val="231F20"/>
        </w:rPr>
        <w:t>+</w:t>
      </w:r>
      <w:r w:rsidR="003D35A6">
        <w:rPr>
          <w:color w:val="231F20"/>
        </w:rPr>
        <w:t>4</w:t>
      </w:r>
      <w:r w:rsidR="00FC38E5">
        <w:rPr>
          <w:color w:val="231F20"/>
        </w:rPr>
        <w:t>+</w:t>
      </w:r>
      <w:r w:rsidR="003D35A6">
        <w:rPr>
          <w:color w:val="231F20"/>
        </w:rPr>
        <w:t>4</w:t>
      </w:r>
      <w:r w:rsidR="00FC38E5">
        <w:rPr>
          <w:color w:val="231F20"/>
        </w:rPr>
        <w:t>)</w:t>
      </w:r>
      <w:r w:rsidR="009528BE">
        <w:rPr>
          <w:color w:val="231F20"/>
        </w:rPr>
        <w:t xml:space="preserve">  </w:t>
      </w:r>
      <w:r w:rsidR="00FC38E5">
        <w:rPr>
          <w:color w:val="231F20"/>
        </w:rPr>
        <w:t xml:space="preserve">  </w:t>
      </w:r>
      <w:r w:rsidR="00FC38E5" w:rsidRPr="005D6A17">
        <w:rPr>
          <w:color w:val="231F20"/>
          <w:shd w:val="clear" w:color="auto" w:fill="CAE8F9" w:themeFill="accent5" w:themeFillTint="33"/>
        </w:rPr>
        <w:t xml:space="preserve">  </w:t>
      </w:r>
      <w:r w:rsidR="00D06E0A" w:rsidRPr="005D6A17">
        <w:rPr>
          <w:color w:val="231F20"/>
          <w:shd w:val="clear" w:color="auto" w:fill="CAE8F9" w:themeFill="accent5" w:themeFillTint="33"/>
        </w:rPr>
        <w:t xml:space="preserve"> </w:t>
      </w:r>
      <w:r w:rsidR="00FC38E5" w:rsidRPr="005D6A17">
        <w:rPr>
          <w:color w:val="231F20"/>
          <w:shd w:val="clear" w:color="auto" w:fill="CAE8F9" w:themeFill="accent5" w:themeFillTint="33"/>
        </w:rPr>
        <w:t xml:space="preserve"> </w:t>
      </w:r>
      <w:r w:rsidR="00D06E0A" w:rsidRPr="005D6A17">
        <w:rPr>
          <w:color w:val="231F20"/>
          <w:shd w:val="clear" w:color="auto" w:fill="CAE8F9" w:themeFill="accent5" w:themeFillTint="33"/>
        </w:rPr>
        <w:t xml:space="preserve"> </w:t>
      </w:r>
      <w:r w:rsidR="00FC38E5" w:rsidRPr="00D06E0A">
        <w:rPr>
          <w:color w:val="231F20"/>
        </w:rPr>
        <w:t xml:space="preserve"> </w:t>
      </w:r>
      <w:r w:rsidR="00FC38E5">
        <w:rPr>
          <w:color w:val="231F20"/>
        </w:rPr>
        <w:t xml:space="preserve"> </w:t>
      </w:r>
      <w:hyperlink r:id="rId11" w:history="1">
        <w:r w:rsidR="003D35A6">
          <w:rPr>
            <w:rStyle w:val="Hyperlink"/>
          </w:rPr>
          <w:t>https://handbooks.uwa.edu.au/majordetails?code=MJD-ARCGY</w:t>
        </w:r>
      </w:hyperlink>
    </w:p>
    <w:p w14:paraId="3925B624" w14:textId="299A2533" w:rsidR="00C6710D" w:rsidRDefault="00C6710D" w:rsidP="00C6710D">
      <w:pPr>
        <w:pStyle w:val="BodyText"/>
        <w:spacing w:before="68"/>
        <w:ind w:left="122"/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326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28"/>
        <w:gridCol w:w="3560"/>
        <w:gridCol w:w="3544"/>
      </w:tblGrid>
      <w:tr w:rsidR="00A110EE" w14:paraId="7914B2EE" w14:textId="77777777" w:rsidTr="00250580">
        <w:trPr>
          <w:trHeight w:val="999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75A99B87" w:rsidR="00A110EE" w:rsidRPr="00983B47" w:rsidRDefault="00A110EE" w:rsidP="00A110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A110EE" w:rsidRDefault="00A110EE" w:rsidP="00A110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63BF0" w14:textId="4B90E877" w:rsidR="00A110EE" w:rsidRPr="00625D22" w:rsidRDefault="00A110EE" w:rsidP="00A110EE">
            <w:pPr>
              <w:pStyle w:val="TableParagraph"/>
              <w:jc w:val="center"/>
            </w:pPr>
            <w:r w:rsidRPr="00625D22">
              <w:t>ARCY1001</w:t>
            </w:r>
            <w:r w:rsidRPr="00625D22">
              <w:br/>
              <w:t>Think Like an Archaeologist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64606" w14:textId="05AEFC67" w:rsidR="00A110EE" w:rsidRPr="00625D22" w:rsidRDefault="00A110EE" w:rsidP="00250580">
            <w:pPr>
              <w:pStyle w:val="TableParagraph"/>
            </w:pPr>
            <w:r w:rsidRPr="00625D2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C149F" w14:textId="4017AAB3" w:rsidR="00A110EE" w:rsidRPr="000B1C1A" w:rsidRDefault="00A110EE" w:rsidP="00250580">
            <w:r w:rsidRPr="009E2A3E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786F3F" w14:textId="77777777" w:rsidR="00A110EE" w:rsidRPr="00971A24" w:rsidRDefault="00A110EE" w:rsidP="00A110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0D57AE04" w14:textId="7B50B194" w:rsidR="00A110EE" w:rsidRPr="002D7623" w:rsidRDefault="00A110EE" w:rsidP="00A110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A110EE" w14:paraId="0F9FCD88" w14:textId="77777777" w:rsidTr="00250580">
        <w:trPr>
          <w:trHeight w:val="855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A110EE" w:rsidRPr="00983B47" w:rsidRDefault="00A110EE" w:rsidP="00A110E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A110EE" w:rsidRDefault="00A110EE" w:rsidP="00A110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6092" w14:textId="3F71A70B" w:rsidR="00A110EE" w:rsidRPr="00625D22" w:rsidRDefault="00A110EE" w:rsidP="00A110EE">
            <w:pPr>
              <w:pStyle w:val="TableParagraph"/>
              <w:jc w:val="center"/>
            </w:pPr>
            <w:r w:rsidRPr="00625D22">
              <w:t>ARCY1002</w:t>
            </w:r>
            <w:r w:rsidRPr="00625D22">
              <w:br/>
              <w:t>Experimenting with Archaeology</w:t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29470" w14:textId="4BAF9B31" w:rsidR="00A110EE" w:rsidRPr="00625D22" w:rsidRDefault="00A110EE" w:rsidP="00250580">
            <w:pPr>
              <w:pStyle w:val="TableParagraph"/>
            </w:pPr>
            <w:r w:rsidRPr="00625D2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FB1F0" w14:textId="7BF41ACD" w:rsidR="00A110EE" w:rsidRPr="000B1C1A" w:rsidRDefault="00A110EE" w:rsidP="00250580">
            <w:pPr>
              <w:pStyle w:val="TableParagraph"/>
            </w:pPr>
            <w:r w:rsidRPr="009E2A3E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</w:tcPr>
          <w:p w14:paraId="61B977F8" w14:textId="77777777" w:rsidR="00A110EE" w:rsidRPr="00971A24" w:rsidRDefault="00A110EE" w:rsidP="00A110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48E519FE" w14:textId="233C5304" w:rsidR="00A110EE" w:rsidRPr="002D7623" w:rsidRDefault="00A110EE" w:rsidP="00A110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B14EEE" w14:paraId="4D82440D" w14:textId="77777777" w:rsidTr="00250580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312A6A51" w:rsidR="00B14EEE" w:rsidRPr="00983B47" w:rsidRDefault="00B14EEE" w:rsidP="00B14E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B14EEE" w:rsidRDefault="00B14EEE" w:rsidP="00B14E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7314A" w14:textId="77777777" w:rsidR="00B14EEE" w:rsidRPr="00625D22" w:rsidRDefault="00B14EEE" w:rsidP="00B14EEE">
            <w:pPr>
              <w:pStyle w:val="TableParagraph"/>
              <w:jc w:val="center"/>
            </w:pPr>
            <w:r w:rsidRPr="00625D22">
              <w:t>ARCY2006</w:t>
            </w:r>
          </w:p>
          <w:p w14:paraId="000F10DA" w14:textId="7BAD7FA7" w:rsidR="00B14EEE" w:rsidRPr="00625D22" w:rsidRDefault="00B14EEE" w:rsidP="00B14EEE">
            <w:pPr>
              <w:pStyle w:val="TableParagraph"/>
              <w:jc w:val="center"/>
            </w:pPr>
            <w:r w:rsidRPr="00625D22">
              <w:t>Archaeology of Death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EB830" w14:textId="77777777" w:rsidR="00B14EEE" w:rsidRPr="00625D22" w:rsidRDefault="00B14EEE" w:rsidP="00B14EEE">
            <w:pPr>
              <w:pStyle w:val="TableParagraph"/>
              <w:jc w:val="center"/>
            </w:pPr>
            <w:r w:rsidRPr="00625D22">
              <w:t>ARCY2100</w:t>
            </w:r>
          </w:p>
          <w:p w14:paraId="5D061FB9" w14:textId="06D04352" w:rsidR="00B14EEE" w:rsidRPr="00625D22" w:rsidRDefault="00B14EEE" w:rsidP="00B14EEE">
            <w:pPr>
              <w:pStyle w:val="TableParagraph"/>
              <w:jc w:val="center"/>
            </w:pPr>
            <w:r w:rsidRPr="00625D22">
              <w:t>Heritage Futures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90730" w14:textId="77777777" w:rsidR="00B14EEE" w:rsidRPr="00971A24" w:rsidRDefault="00B14EEE" w:rsidP="00B14E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2E98B669" w14:textId="5A75632D" w:rsidR="00B14EEE" w:rsidRPr="000B1C1A" w:rsidRDefault="00B14EEE" w:rsidP="00A110EE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4985D6" w14:textId="77777777" w:rsidR="00B14EEE" w:rsidRPr="00971A24" w:rsidRDefault="00B14EEE" w:rsidP="00B14E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36944E27" w14:textId="0BA0443A" w:rsidR="00B14EEE" w:rsidRPr="002D7623" w:rsidRDefault="00B14EEE" w:rsidP="00B14E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B14EEE" w14:paraId="5A2E3E30" w14:textId="77777777" w:rsidTr="00250580">
        <w:trPr>
          <w:trHeight w:val="855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B14EEE" w:rsidRPr="00983B47" w:rsidRDefault="00B14EEE" w:rsidP="00B14EE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B14EEE" w:rsidRDefault="00B14EEE" w:rsidP="00B14E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FDBB5" w14:textId="77777777" w:rsidR="00B14EEE" w:rsidRPr="00625D22" w:rsidRDefault="00B14EEE" w:rsidP="00B14EEE">
            <w:pPr>
              <w:pStyle w:val="TableParagraph"/>
              <w:jc w:val="center"/>
            </w:pPr>
            <w:r w:rsidRPr="00625D22">
              <w:t>ARCY2000</w:t>
            </w:r>
          </w:p>
          <w:p w14:paraId="240885C9" w14:textId="51619239" w:rsidR="00B14EEE" w:rsidRPr="00625D22" w:rsidRDefault="00B14EEE" w:rsidP="00B14EEE">
            <w:pPr>
              <w:pStyle w:val="TableParagraph"/>
              <w:jc w:val="center"/>
            </w:pPr>
            <w:r w:rsidRPr="00625D22">
              <w:t>Think like a Neanderthal: The Archaeology of Human Origins, Rock Art, and Creativity</w:t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9FE58" w14:textId="64B911FC" w:rsidR="00B14EEE" w:rsidRPr="00625D22" w:rsidRDefault="00B14EEE" w:rsidP="00B14EE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625D22">
              <w:rPr>
                <w:rFonts w:ascii="Century Gothic" w:hAnsi="Century Gothic" w:cs="Calibri"/>
                <w:color w:val="000000"/>
              </w:rPr>
              <w:t xml:space="preserve">ARCY2220 </w:t>
            </w:r>
            <w:r w:rsidRPr="00625D22">
              <w:rPr>
                <w:sz w:val="18"/>
                <w:szCs w:val="18"/>
              </w:rPr>
              <w:t>(non-standard)</w:t>
            </w:r>
          </w:p>
          <w:p w14:paraId="7601261D" w14:textId="672579FE" w:rsidR="00B14EEE" w:rsidRPr="00625D22" w:rsidRDefault="00B14EEE" w:rsidP="00B14EEE">
            <w:pPr>
              <w:pStyle w:val="TableParagraph"/>
              <w:jc w:val="center"/>
              <w:rPr>
                <w:shd w:val="clear" w:color="auto" w:fill="CACFF0" w:themeFill="text2" w:themeFillTint="33"/>
              </w:rPr>
            </w:pPr>
            <w:r w:rsidRPr="00625D22">
              <w:rPr>
                <w:shd w:val="clear" w:color="auto" w:fill="CAE8F9" w:themeFill="accent5" w:themeFillTint="33"/>
              </w:rPr>
              <w:t xml:space="preserve">Doing Archaeology </w:t>
            </w:r>
            <w:r w:rsidR="00ED6EF3" w:rsidRPr="00625D22">
              <w:rPr>
                <w:shd w:val="clear" w:color="auto" w:fill="CAE8F9" w:themeFill="accent5" w:themeFillTint="33"/>
              </w:rPr>
              <w:t>Field school</w:t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A8D6" w14:textId="188F6937" w:rsidR="00B14EEE" w:rsidRPr="000B1C1A" w:rsidRDefault="00B14EEE" w:rsidP="00A110EE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</w:tcPr>
          <w:p w14:paraId="1E66249D" w14:textId="77777777" w:rsidR="00B14EEE" w:rsidRPr="00971A24" w:rsidRDefault="00B14EEE" w:rsidP="00B14E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5DBD8D0A" w14:textId="4F974FB6" w:rsidR="00B14EEE" w:rsidRPr="002D7623" w:rsidRDefault="00B14EEE" w:rsidP="00B14E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B14EEE" w14:paraId="7614B871" w14:textId="77777777" w:rsidTr="00250580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6D988650" w:rsidR="00B14EEE" w:rsidRPr="00983B47" w:rsidRDefault="00B14EEE" w:rsidP="00B14EEE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B14EEE" w:rsidRDefault="00B14EEE" w:rsidP="00B14E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0D5BC" w14:textId="77777777" w:rsidR="00B14EEE" w:rsidRPr="00625D22" w:rsidRDefault="00B14EEE" w:rsidP="00B14EEE">
            <w:pPr>
              <w:pStyle w:val="TableParagraph"/>
              <w:jc w:val="center"/>
            </w:pPr>
            <w:r w:rsidRPr="00625D22">
              <w:t>ARCY3003</w:t>
            </w:r>
          </w:p>
          <w:p w14:paraId="37F82014" w14:textId="5F547C0A" w:rsidR="00B14EEE" w:rsidRPr="00625D22" w:rsidRDefault="00B14EEE" w:rsidP="00B14EEE">
            <w:pPr>
              <w:pStyle w:val="TableParagraph"/>
              <w:jc w:val="center"/>
            </w:pPr>
            <w:r w:rsidRPr="00625D22">
              <w:t xml:space="preserve">Doing Archaeology: Analytical Skills 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2B525" w14:textId="77777777" w:rsidR="00B14EEE" w:rsidRPr="00625D22" w:rsidRDefault="00B14EEE" w:rsidP="00B14EEE">
            <w:pPr>
              <w:pStyle w:val="TableParagraph"/>
              <w:jc w:val="center"/>
            </w:pPr>
            <w:r w:rsidRPr="00625D22">
              <w:t xml:space="preserve">ARCY3011 </w:t>
            </w:r>
          </w:p>
          <w:p w14:paraId="44F381B9" w14:textId="4289F0BF" w:rsidR="00B14EEE" w:rsidRPr="00625D22" w:rsidRDefault="00B14EEE" w:rsidP="00B14EEE">
            <w:pPr>
              <w:pStyle w:val="TableParagraph"/>
              <w:jc w:val="center"/>
            </w:pPr>
            <w:r w:rsidRPr="00625D22">
              <w:t xml:space="preserve">Australia in the Indo-Pacific: </w:t>
            </w:r>
            <w:r w:rsidR="00280950" w:rsidRPr="00625D22">
              <w:t xml:space="preserve">The last </w:t>
            </w:r>
            <w:r w:rsidRPr="00625D22">
              <w:t xml:space="preserve">65,000 </w:t>
            </w:r>
            <w:r w:rsidR="00280950" w:rsidRPr="00625D22">
              <w:t>y</w:t>
            </w:r>
            <w:r w:rsidRPr="00625D22">
              <w:t xml:space="preserve">ears 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639C" w14:textId="65437D1C" w:rsidR="00B14EEE" w:rsidRPr="00B24C0B" w:rsidRDefault="00B14EEE" w:rsidP="00C96800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AD9C730" w14:textId="77777777" w:rsidR="00B14EEE" w:rsidRPr="00971A24" w:rsidRDefault="00B14EEE" w:rsidP="00B14E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4DC375DD" w14:textId="0FBB86FC" w:rsidR="00B14EEE" w:rsidRPr="002D7623" w:rsidRDefault="00B14EEE" w:rsidP="00B14E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B14EEE" w14:paraId="0E3949AA" w14:textId="77777777" w:rsidTr="00250580">
        <w:trPr>
          <w:trHeight w:val="855"/>
          <w:jc w:val="center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B14EEE" w:rsidRPr="00983B47" w:rsidRDefault="00B14EEE" w:rsidP="00B14EE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B14EEE" w:rsidRDefault="00B14EEE" w:rsidP="00B14E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D6ADB" w14:textId="27F661A1" w:rsidR="00B14EEE" w:rsidRPr="00625D22" w:rsidRDefault="00B14EEE" w:rsidP="00B14EEE">
            <w:pPr>
              <w:pStyle w:val="TableParagraph"/>
              <w:jc w:val="center"/>
            </w:pPr>
            <w:r w:rsidRPr="00625D22">
              <w:t xml:space="preserve">ARCY3100 </w:t>
            </w:r>
            <w:r w:rsidRPr="00625D22">
              <w:rPr>
                <w:sz w:val="18"/>
                <w:szCs w:val="18"/>
              </w:rPr>
              <w:t>(non-standard)</w:t>
            </w:r>
          </w:p>
          <w:p w14:paraId="2F16EB7D" w14:textId="2F86DA61" w:rsidR="00B14EEE" w:rsidRPr="00625D22" w:rsidRDefault="00B14EEE" w:rsidP="00362C8C">
            <w:pPr>
              <w:pStyle w:val="TableParagraph"/>
              <w:jc w:val="center"/>
            </w:pPr>
            <w:r w:rsidRPr="00625D22">
              <w:t>Doing Archaeology: Advanced Fieldwork and Collections Research</w:t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16025" w14:textId="77777777" w:rsidR="00B14EEE" w:rsidRPr="00625D22" w:rsidRDefault="00B14EEE" w:rsidP="00B14EEE">
            <w:pPr>
              <w:pStyle w:val="TableParagraph"/>
              <w:jc w:val="center"/>
            </w:pPr>
            <w:r w:rsidRPr="00625D22">
              <w:t>ARCY3012</w:t>
            </w:r>
          </w:p>
          <w:p w14:paraId="1D54D408" w14:textId="7BCCF58B" w:rsidR="00B14EEE" w:rsidRPr="00625D22" w:rsidRDefault="00B14EEE" w:rsidP="00B14EEE">
            <w:pPr>
              <w:pStyle w:val="TableParagraph"/>
              <w:jc w:val="center"/>
            </w:pPr>
            <w:r w:rsidRPr="00625D22">
              <w:t>Australia in the Indo-Pacific: 500 years of Historical and Maritime Archaeology</w:t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CCE02" w14:textId="77777777" w:rsidR="00B14EEE" w:rsidRPr="00971A24" w:rsidRDefault="00B14EEE" w:rsidP="00B14E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5A570488" w14:textId="4167FA8B" w:rsidR="00B14EEE" w:rsidRPr="000B1C1A" w:rsidRDefault="00B14EEE" w:rsidP="00A110EE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</w:tcPr>
          <w:p w14:paraId="28361F7B" w14:textId="77777777" w:rsidR="00B14EEE" w:rsidRPr="00971A24" w:rsidRDefault="00B14EEE" w:rsidP="00B14EE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30047C1A" w14:textId="3F62726C" w:rsidR="00B14EEE" w:rsidRPr="002D7623" w:rsidRDefault="00B14EEE" w:rsidP="00B14E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3B53C8A0" w14:textId="4EC387FD" w:rsidR="00D428B4" w:rsidRDefault="002B41F5">
      <w:pPr>
        <w:spacing w:before="76"/>
        <w:ind w:right="131"/>
        <w:jc w:val="right"/>
        <w:rPr>
          <w:color w:val="231F20"/>
          <w:sz w:val="12"/>
        </w:rPr>
      </w:pPr>
      <w:r>
        <w:rPr>
          <w:color w:val="231F20"/>
          <w:sz w:val="12"/>
        </w:rPr>
        <w:t>CRICOS Provider Code: 00126G</w:t>
      </w:r>
    </w:p>
    <w:p w14:paraId="32575317" w14:textId="77777777" w:rsidR="00CE0A0D" w:rsidRDefault="00CE0A0D" w:rsidP="00CE0A0D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>tudy plan has been created based on</w:t>
      </w:r>
      <w:r>
        <w:rPr>
          <w:color w:val="231F20"/>
          <w:sz w:val="18"/>
          <w:szCs w:val="18"/>
        </w:rPr>
        <w:t xml:space="preserve"> 2025 Handbook. Please always check the handbook for latest unit availabilities and major structure. </w:t>
      </w:r>
    </w:p>
    <w:p w14:paraId="5B1B5DC4" w14:textId="77777777" w:rsidR="00CE0A0D" w:rsidRPr="009F7776" w:rsidRDefault="00CE0A0D" w:rsidP="00CE0A0D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>Students are required to complete a minimum of 4 units (24 points) from outside their degree specific major</w:t>
      </w:r>
      <w:r>
        <w:rPr>
          <w:color w:val="231F20"/>
          <w:sz w:val="18"/>
          <w:szCs w:val="18"/>
        </w:rPr>
        <w:t xml:space="preserve"> to meet broadening requirements. You can satisfy this requirement by completing a second major, a minor, or any 4 electives outside of your degree specific major above. </w:t>
      </w:r>
    </w:p>
    <w:p w14:paraId="1632B506" w14:textId="77777777" w:rsidR="00CE0A0D" w:rsidRPr="00CE0A0D" w:rsidRDefault="00CE0A0D" w:rsidP="00CE0A0D">
      <w:pPr>
        <w:rPr>
          <w:sz w:val="12"/>
        </w:rPr>
      </w:pPr>
    </w:p>
    <w:sectPr w:rsidR="00CE0A0D" w:rsidRPr="00CE0A0D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DD81" w14:textId="77777777" w:rsidR="00A36443" w:rsidRDefault="00A36443">
      <w:r>
        <w:separator/>
      </w:r>
    </w:p>
  </w:endnote>
  <w:endnote w:type="continuationSeparator" w:id="0">
    <w:p w14:paraId="75CF58F1" w14:textId="77777777" w:rsidR="00A36443" w:rsidRDefault="00A36443">
      <w:r>
        <w:continuationSeparator/>
      </w:r>
    </w:p>
  </w:endnote>
  <w:endnote w:type="continuationNotice" w:id="1">
    <w:p w14:paraId="00307497" w14:textId="77777777" w:rsidR="00A36443" w:rsidRDefault="00A36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7443" w14:textId="77777777" w:rsidR="00A36443" w:rsidRDefault="00A36443">
      <w:r>
        <w:separator/>
      </w:r>
    </w:p>
  </w:footnote>
  <w:footnote w:type="continuationSeparator" w:id="0">
    <w:p w14:paraId="4BDD2930" w14:textId="77777777" w:rsidR="00A36443" w:rsidRDefault="00A36443">
      <w:r>
        <w:continuationSeparator/>
      </w:r>
    </w:p>
  </w:footnote>
  <w:footnote w:type="continuationNotice" w:id="1">
    <w:p w14:paraId="5D108141" w14:textId="77777777" w:rsidR="00A36443" w:rsidRDefault="00A36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EA61AF" w:rsidRDefault="00EA61A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09B320A8" id="Group 34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210F4237" id="Group 28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7E628D8A" id="AutoShape 27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EA61AF" w:rsidRDefault="00EA61AF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EA61AF" w:rsidRDefault="00EA61AF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EA61AF" w:rsidRDefault="00EA61A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22ECB954" id="Group 8" o:spid="_x0000_s1026" style="position:absolute;margin-left:724.5pt;margin-top:37pt;width:63.9pt;height:8.1pt;z-index:-25165822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18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19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20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21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22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245B18D1" id="Group 2" o:spid="_x0000_s1026" style="position:absolute;margin-left:699.4pt;margin-top:48.5pt;width:105.4pt;height:17.75pt;z-index:-251658223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27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28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2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EA61AF" w:rsidRDefault="00EA61AF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EA61AF" w:rsidRDefault="00EA61AF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13189"/>
    <w:rsid w:val="00031923"/>
    <w:rsid w:val="00036C53"/>
    <w:rsid w:val="00057BF2"/>
    <w:rsid w:val="000602B6"/>
    <w:rsid w:val="000A26BA"/>
    <w:rsid w:val="000A71AB"/>
    <w:rsid w:val="000B1C1A"/>
    <w:rsid w:val="000B36D6"/>
    <w:rsid w:val="00102C81"/>
    <w:rsid w:val="00125AB7"/>
    <w:rsid w:val="00167DD3"/>
    <w:rsid w:val="001835CF"/>
    <w:rsid w:val="001C7681"/>
    <w:rsid w:val="001F0FFA"/>
    <w:rsid w:val="001F62BE"/>
    <w:rsid w:val="00204FBD"/>
    <w:rsid w:val="00217657"/>
    <w:rsid w:val="00246469"/>
    <w:rsid w:val="00250580"/>
    <w:rsid w:val="00280950"/>
    <w:rsid w:val="002867B4"/>
    <w:rsid w:val="002B41F5"/>
    <w:rsid w:val="002C5745"/>
    <w:rsid w:val="002D7623"/>
    <w:rsid w:val="002F565B"/>
    <w:rsid w:val="00332B47"/>
    <w:rsid w:val="00336A64"/>
    <w:rsid w:val="00342E07"/>
    <w:rsid w:val="00351C28"/>
    <w:rsid w:val="0035210C"/>
    <w:rsid w:val="00362C8C"/>
    <w:rsid w:val="00363CDE"/>
    <w:rsid w:val="00366F30"/>
    <w:rsid w:val="00380F17"/>
    <w:rsid w:val="003A5134"/>
    <w:rsid w:val="003B1A64"/>
    <w:rsid w:val="003D35A6"/>
    <w:rsid w:val="00410656"/>
    <w:rsid w:val="00432E24"/>
    <w:rsid w:val="00440C36"/>
    <w:rsid w:val="00480F97"/>
    <w:rsid w:val="0049359F"/>
    <w:rsid w:val="004B3FF5"/>
    <w:rsid w:val="004D4165"/>
    <w:rsid w:val="004F357E"/>
    <w:rsid w:val="00523185"/>
    <w:rsid w:val="00531310"/>
    <w:rsid w:val="0053599E"/>
    <w:rsid w:val="00550A05"/>
    <w:rsid w:val="00564BC2"/>
    <w:rsid w:val="00572045"/>
    <w:rsid w:val="00573F2B"/>
    <w:rsid w:val="0057584B"/>
    <w:rsid w:val="00581FA0"/>
    <w:rsid w:val="005829BA"/>
    <w:rsid w:val="00587B49"/>
    <w:rsid w:val="005C0C69"/>
    <w:rsid w:val="005C1B2A"/>
    <w:rsid w:val="005D6A17"/>
    <w:rsid w:val="00606259"/>
    <w:rsid w:val="00625D22"/>
    <w:rsid w:val="006454D9"/>
    <w:rsid w:val="00647D19"/>
    <w:rsid w:val="006649E5"/>
    <w:rsid w:val="006A3889"/>
    <w:rsid w:val="006B4A64"/>
    <w:rsid w:val="006C4BCF"/>
    <w:rsid w:val="006C77C3"/>
    <w:rsid w:val="006D75D9"/>
    <w:rsid w:val="007040C3"/>
    <w:rsid w:val="0075608B"/>
    <w:rsid w:val="007638CF"/>
    <w:rsid w:val="00785734"/>
    <w:rsid w:val="007901D1"/>
    <w:rsid w:val="007B7EA8"/>
    <w:rsid w:val="007C128B"/>
    <w:rsid w:val="007C2D1D"/>
    <w:rsid w:val="008179F6"/>
    <w:rsid w:val="00826F54"/>
    <w:rsid w:val="0087655C"/>
    <w:rsid w:val="008B4F98"/>
    <w:rsid w:val="008F4084"/>
    <w:rsid w:val="0090740E"/>
    <w:rsid w:val="00913063"/>
    <w:rsid w:val="00926917"/>
    <w:rsid w:val="009429F0"/>
    <w:rsid w:val="00943868"/>
    <w:rsid w:val="009528BE"/>
    <w:rsid w:val="00983B47"/>
    <w:rsid w:val="009A2BA0"/>
    <w:rsid w:val="009A4247"/>
    <w:rsid w:val="009B6A1D"/>
    <w:rsid w:val="009D1394"/>
    <w:rsid w:val="009D4A02"/>
    <w:rsid w:val="009E5252"/>
    <w:rsid w:val="009F68CF"/>
    <w:rsid w:val="00A110EE"/>
    <w:rsid w:val="00A2352C"/>
    <w:rsid w:val="00A32C45"/>
    <w:rsid w:val="00A36443"/>
    <w:rsid w:val="00A73AEA"/>
    <w:rsid w:val="00A74602"/>
    <w:rsid w:val="00A8133B"/>
    <w:rsid w:val="00B05EE6"/>
    <w:rsid w:val="00B07FC1"/>
    <w:rsid w:val="00B14EEE"/>
    <w:rsid w:val="00B22273"/>
    <w:rsid w:val="00B24C0B"/>
    <w:rsid w:val="00B36CD9"/>
    <w:rsid w:val="00B561D7"/>
    <w:rsid w:val="00B57965"/>
    <w:rsid w:val="00B67D35"/>
    <w:rsid w:val="00B95469"/>
    <w:rsid w:val="00B95AF6"/>
    <w:rsid w:val="00BB1AAC"/>
    <w:rsid w:val="00BB3EC5"/>
    <w:rsid w:val="00BD7B88"/>
    <w:rsid w:val="00BE6D2D"/>
    <w:rsid w:val="00BF117B"/>
    <w:rsid w:val="00C0342E"/>
    <w:rsid w:val="00C407A3"/>
    <w:rsid w:val="00C60C51"/>
    <w:rsid w:val="00C63DB7"/>
    <w:rsid w:val="00C6710D"/>
    <w:rsid w:val="00C72A5A"/>
    <w:rsid w:val="00C732DC"/>
    <w:rsid w:val="00C764C9"/>
    <w:rsid w:val="00C81E4B"/>
    <w:rsid w:val="00C836F4"/>
    <w:rsid w:val="00C91997"/>
    <w:rsid w:val="00C96800"/>
    <w:rsid w:val="00CB7360"/>
    <w:rsid w:val="00CC4AD5"/>
    <w:rsid w:val="00CE0A0D"/>
    <w:rsid w:val="00CE4266"/>
    <w:rsid w:val="00CE4716"/>
    <w:rsid w:val="00D05E1D"/>
    <w:rsid w:val="00D06E0A"/>
    <w:rsid w:val="00D1395A"/>
    <w:rsid w:val="00D16673"/>
    <w:rsid w:val="00D428B4"/>
    <w:rsid w:val="00D558DB"/>
    <w:rsid w:val="00D62582"/>
    <w:rsid w:val="00D63A75"/>
    <w:rsid w:val="00D94AD3"/>
    <w:rsid w:val="00DB7A10"/>
    <w:rsid w:val="00E31DFA"/>
    <w:rsid w:val="00E32ED5"/>
    <w:rsid w:val="00E35139"/>
    <w:rsid w:val="00E546CD"/>
    <w:rsid w:val="00EA61AF"/>
    <w:rsid w:val="00ED0C71"/>
    <w:rsid w:val="00ED23E5"/>
    <w:rsid w:val="00ED3ADC"/>
    <w:rsid w:val="00ED6EF3"/>
    <w:rsid w:val="00EE2490"/>
    <w:rsid w:val="00EE5EDA"/>
    <w:rsid w:val="00F00623"/>
    <w:rsid w:val="00F01C67"/>
    <w:rsid w:val="00F021E9"/>
    <w:rsid w:val="00F04073"/>
    <w:rsid w:val="00F30BC1"/>
    <w:rsid w:val="00F343DA"/>
    <w:rsid w:val="00F5196D"/>
    <w:rsid w:val="00F56B7E"/>
    <w:rsid w:val="00F80F68"/>
    <w:rsid w:val="00FB528F"/>
    <w:rsid w:val="00FC38E5"/>
    <w:rsid w:val="00FF0E50"/>
    <w:rsid w:val="00FF275A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1DC315D0-647D-4464-9B7F-386CA64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D5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6E0A"/>
    <w:rPr>
      <w:rFonts w:ascii="Century Gothic Pro" w:eastAsia="Century Gothic Pro" w:hAnsi="Century Gothic Pro" w:cs="Century Gothic Pro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3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ARCGY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image" Target="media/image4.png"/><Relationship Id="rId21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image" Target="media/image3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image" Target="media/image2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9" Type="http://schemas.openxmlformats.org/officeDocument/2006/relationships/image" Target="media/image7.png"/><Relationship Id="rId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7da11-bbd0-4b21-82c3-2f5dc2068a34" xsi:nil="true"/>
    <lcf76f155ced4ddcb4097134ff3c332f xmlns="81bad3d7-6c25-4644-a1d7-0afdece731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0E3E2-D4D4-4027-80A8-85773B11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0A8AB-642A-494D-BEC1-CCC1787C653A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2" baseType="variant">
      <vt:variant>
        <vt:i4>5767261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https://handbooks.uwa.edu.au/majordetails?code=MJD-ARCGY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Halloran</dc:creator>
  <cp:keywords/>
  <cp:lastModifiedBy>Tess McCamley</cp:lastModifiedBy>
  <cp:revision>10</cp:revision>
  <cp:lastPrinted>2020-11-18T23:36:00Z</cp:lastPrinted>
  <dcterms:created xsi:type="dcterms:W3CDTF">2024-09-10T18:24:00Z</dcterms:created>
  <dcterms:modified xsi:type="dcterms:W3CDTF">2024-10-22T04:27:00Z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